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28E4" w14:textId="77777777" w:rsidR="005C026B" w:rsidRDefault="00711F96">
      <w:pPr>
        <w:pStyle w:val="Title"/>
      </w:pPr>
      <w:r>
        <w:t>Archdiocese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Galveston-</w:t>
      </w:r>
      <w:r>
        <w:rPr>
          <w:spacing w:val="-2"/>
        </w:rPr>
        <w:t>Houston</w:t>
      </w:r>
    </w:p>
    <w:p w14:paraId="221728E5" w14:textId="77777777" w:rsidR="005C026B" w:rsidRDefault="00711F96">
      <w:pPr>
        <w:pStyle w:val="Title"/>
        <w:spacing w:before="52" w:line="276" w:lineRule="auto"/>
        <w:ind w:left="1852"/>
      </w:pP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Adolescent</w:t>
      </w:r>
      <w:r>
        <w:rPr>
          <w:spacing w:val="-9"/>
        </w:rPr>
        <w:t xml:space="preserve"> </w:t>
      </w:r>
      <w:r>
        <w:t>Catechesis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Evangelization Associate Director</w:t>
      </w:r>
    </w:p>
    <w:p w14:paraId="221728E6" w14:textId="77777777" w:rsidR="005C026B" w:rsidRDefault="00711F96">
      <w:pPr>
        <w:spacing w:line="264" w:lineRule="exact"/>
        <w:ind w:left="1848" w:right="1489"/>
        <w:jc w:val="center"/>
      </w:pPr>
      <w:r>
        <w:t>2403</w:t>
      </w:r>
      <w:r>
        <w:rPr>
          <w:spacing w:val="-4"/>
        </w:rPr>
        <w:t xml:space="preserve"> </w:t>
      </w:r>
      <w:r>
        <w:t>Holcombe</w:t>
      </w:r>
      <w:r>
        <w:rPr>
          <w:spacing w:val="-3"/>
        </w:rPr>
        <w:t xml:space="preserve"> </w:t>
      </w:r>
      <w:r>
        <w:t>Blvd.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Houston,</w:t>
      </w:r>
      <w:r>
        <w:rPr>
          <w:spacing w:val="-4"/>
        </w:rPr>
        <w:t xml:space="preserve"> </w:t>
      </w:r>
      <w:r>
        <w:t>TX</w:t>
      </w:r>
      <w:r>
        <w:rPr>
          <w:spacing w:val="-6"/>
        </w:rPr>
        <w:t xml:space="preserve"> </w:t>
      </w:r>
      <w:r>
        <w:rPr>
          <w:spacing w:val="-4"/>
        </w:rPr>
        <w:t>77021</w:t>
      </w:r>
    </w:p>
    <w:p w14:paraId="221728E7" w14:textId="77777777" w:rsidR="005C026B" w:rsidRDefault="005C026B">
      <w:pPr>
        <w:pStyle w:val="BodyText"/>
        <w:rPr>
          <w:sz w:val="22"/>
        </w:rPr>
      </w:pPr>
    </w:p>
    <w:p w14:paraId="221728E8" w14:textId="77777777" w:rsidR="005C026B" w:rsidRDefault="005C026B">
      <w:pPr>
        <w:pStyle w:val="BodyText"/>
        <w:spacing w:before="11"/>
        <w:rPr>
          <w:sz w:val="27"/>
        </w:rPr>
      </w:pPr>
    </w:p>
    <w:p w14:paraId="221728E9" w14:textId="7C22B7BD" w:rsidR="005C026B" w:rsidRDefault="00711F96" w:rsidP="00711F96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</w:rPr>
        <w:t xml:space="preserve">Summary: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The Office of Adolescent Catechesis and Evangelization is seeking an Associate Director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who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is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bi-lingual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(English/Spanish)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to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serve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the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diverse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communities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throughout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the archdiocese.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This is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full-time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position. The Associate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Director of Adolescent Catechesis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and Evangelization will work to provide a broad-based ministry guided by the principles of V Encuentro, </w:t>
      </w:r>
      <w:r w:rsidRPr="00711F96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Missionary Disciples Going Forth with Joy - </w:t>
      </w:r>
      <w:r w:rsidRPr="007D579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National Plan for Hispanic/Latino </w:t>
      </w:r>
      <w:proofErr w:type="gramStart"/>
      <w:r w:rsidRPr="007D579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Ministry</w:t>
      </w:r>
      <w:r w:rsidR="007D5799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711F96">
        <w:rPr>
          <w:rFonts w:asciiTheme="minorHAnsi" w:hAnsiTheme="minorHAnsi" w:cstheme="minorHAnsi"/>
          <w:b w:val="0"/>
          <w:bCs w:val="0"/>
          <w:sz w:val="22"/>
          <w:szCs w:val="22"/>
        </w:rPr>
        <w:t>and</w:t>
      </w:r>
      <w:proofErr w:type="gramEnd"/>
      <w:r w:rsidRPr="00711F9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11F96">
        <w:rPr>
          <w:rFonts w:asciiTheme="minorHAnsi" w:hAnsiTheme="minorHAnsi" w:cstheme="minorHAnsi"/>
          <w:b w:val="0"/>
          <w:bCs w:val="0"/>
          <w:i/>
          <w:sz w:val="22"/>
          <w:szCs w:val="22"/>
        </w:rPr>
        <w:t>Renewing the Vision.</w:t>
      </w:r>
    </w:p>
    <w:p w14:paraId="221728EA" w14:textId="77777777" w:rsidR="005C026B" w:rsidRDefault="005C026B">
      <w:pPr>
        <w:pStyle w:val="BodyText"/>
        <w:spacing w:before="11"/>
        <w:rPr>
          <w:i/>
          <w:sz w:val="23"/>
        </w:rPr>
      </w:pPr>
    </w:p>
    <w:p w14:paraId="221728EB" w14:textId="77777777" w:rsidR="005C026B" w:rsidRDefault="00711F96">
      <w:pPr>
        <w:ind w:left="119"/>
        <w:rPr>
          <w:b/>
          <w:sz w:val="24"/>
        </w:rPr>
      </w:pPr>
      <w:r>
        <w:rPr>
          <w:b/>
          <w:spacing w:val="-2"/>
          <w:sz w:val="24"/>
          <w:u w:val="single"/>
        </w:rPr>
        <w:t>Education/Experience:</w:t>
      </w:r>
    </w:p>
    <w:p w14:paraId="221728EC" w14:textId="77777777" w:rsidR="005C026B" w:rsidRDefault="00711F96">
      <w:pPr>
        <w:pStyle w:val="ListParagraph"/>
        <w:numPr>
          <w:ilvl w:val="0"/>
          <w:numId w:val="1"/>
        </w:numPr>
        <w:tabs>
          <w:tab w:val="left" w:pos="248"/>
        </w:tabs>
        <w:spacing w:before="161"/>
        <w:ind w:left="248" w:hanging="128"/>
        <w:rPr>
          <w:sz w:val="24"/>
        </w:rPr>
      </w:pPr>
      <w:r>
        <w:rPr>
          <w:sz w:val="24"/>
        </w:rPr>
        <w:t>Bachelor’s</w:t>
      </w:r>
      <w:r>
        <w:rPr>
          <w:spacing w:val="-6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pastoral</w:t>
      </w:r>
      <w:r>
        <w:rPr>
          <w:spacing w:val="-2"/>
          <w:sz w:val="24"/>
        </w:rPr>
        <w:t xml:space="preserve"> </w:t>
      </w:r>
      <w:r>
        <w:rPr>
          <w:sz w:val="24"/>
        </w:rPr>
        <w:t>ministry,</w:t>
      </w:r>
      <w:r>
        <w:rPr>
          <w:spacing w:val="-1"/>
          <w:sz w:val="24"/>
        </w:rPr>
        <w:t xml:space="preserve"> </w:t>
      </w:r>
      <w:r>
        <w:rPr>
          <w:sz w:val="24"/>
        </w:rPr>
        <w:t>theology,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221728ED" w14:textId="77777777" w:rsidR="005C026B" w:rsidRDefault="00711F96">
      <w:pPr>
        <w:pStyle w:val="ListParagraph"/>
        <w:numPr>
          <w:ilvl w:val="0"/>
          <w:numId w:val="1"/>
        </w:numPr>
        <w:tabs>
          <w:tab w:val="left" w:pos="247"/>
        </w:tabs>
        <w:ind w:left="247" w:hanging="128"/>
        <w:rPr>
          <w:sz w:val="24"/>
        </w:rPr>
      </w:pPr>
      <w:r>
        <w:rPr>
          <w:sz w:val="24"/>
        </w:rPr>
        <w:t>Master’s</w:t>
      </w:r>
      <w:r>
        <w:rPr>
          <w:spacing w:val="-6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in pastoral</w:t>
      </w:r>
      <w:r>
        <w:rPr>
          <w:spacing w:val="-1"/>
          <w:sz w:val="24"/>
        </w:rPr>
        <w:t xml:space="preserve"> </w:t>
      </w:r>
      <w:r>
        <w:rPr>
          <w:sz w:val="24"/>
        </w:rPr>
        <w:t>ministry,</w:t>
      </w:r>
      <w:r>
        <w:rPr>
          <w:spacing w:val="-4"/>
          <w:sz w:val="24"/>
        </w:rPr>
        <w:t xml:space="preserve"> </w:t>
      </w:r>
      <w:r>
        <w:rPr>
          <w:sz w:val="24"/>
        </w:rPr>
        <w:t>theology,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recommended.</w:t>
      </w:r>
    </w:p>
    <w:p w14:paraId="221728EE" w14:textId="77777777" w:rsidR="005C026B" w:rsidRDefault="00711F96">
      <w:pPr>
        <w:pStyle w:val="ListParagraph"/>
        <w:numPr>
          <w:ilvl w:val="0"/>
          <w:numId w:val="1"/>
        </w:numPr>
        <w:tabs>
          <w:tab w:val="left" w:pos="247"/>
        </w:tabs>
        <w:ind w:left="247" w:hanging="128"/>
        <w:rPr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five years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adolescents.</w:t>
      </w:r>
    </w:p>
    <w:p w14:paraId="221728EF" w14:textId="77777777" w:rsidR="005C026B" w:rsidRDefault="00711F96">
      <w:pPr>
        <w:pStyle w:val="ListParagraph"/>
        <w:numPr>
          <w:ilvl w:val="0"/>
          <w:numId w:val="1"/>
        </w:numPr>
        <w:tabs>
          <w:tab w:val="left" w:pos="247"/>
        </w:tabs>
        <w:ind w:left="247" w:hanging="128"/>
        <w:rPr>
          <w:sz w:val="24"/>
        </w:rPr>
      </w:pPr>
      <w:r>
        <w:rPr>
          <w:sz w:val="24"/>
        </w:rPr>
        <w:t>Thorough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 Catholic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and 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teach.</w:t>
      </w:r>
    </w:p>
    <w:p w14:paraId="221728F0" w14:textId="77777777" w:rsidR="005C026B" w:rsidRDefault="00711F96">
      <w:pPr>
        <w:pStyle w:val="ListParagraph"/>
        <w:numPr>
          <w:ilvl w:val="0"/>
          <w:numId w:val="1"/>
        </w:numPr>
        <w:tabs>
          <w:tab w:val="left" w:pos="247"/>
        </w:tabs>
        <w:ind w:left="247" w:hanging="128"/>
        <w:rPr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Encuentro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Renewing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pacing w:val="-2"/>
          <w:sz w:val="24"/>
        </w:rPr>
        <w:t>Vision</w:t>
      </w:r>
      <w:r>
        <w:rPr>
          <w:spacing w:val="-2"/>
          <w:sz w:val="24"/>
        </w:rPr>
        <w:t>.</w:t>
      </w:r>
    </w:p>
    <w:p w14:paraId="221728F1" w14:textId="77777777" w:rsidR="005C026B" w:rsidRDefault="00711F96">
      <w:pPr>
        <w:pStyle w:val="BodyText"/>
        <w:ind w:left="119"/>
      </w:pPr>
      <w:r>
        <w:t>-Organizational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 skills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14:paraId="221728F2" w14:textId="44B2D4FC" w:rsidR="005C026B" w:rsidRDefault="00711F96">
      <w:pPr>
        <w:pStyle w:val="ListParagraph"/>
        <w:numPr>
          <w:ilvl w:val="0"/>
          <w:numId w:val="1"/>
        </w:numPr>
        <w:tabs>
          <w:tab w:val="left" w:pos="247"/>
        </w:tabs>
        <w:ind w:left="247" w:hanging="128"/>
        <w:rPr>
          <w:sz w:val="24"/>
        </w:rPr>
      </w:pPr>
      <w:r>
        <w:rPr>
          <w:sz w:val="24"/>
        </w:rPr>
        <w:t>Moderate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6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digital </w:t>
      </w:r>
      <w:r>
        <w:rPr>
          <w:spacing w:val="-2"/>
          <w:sz w:val="24"/>
        </w:rPr>
        <w:t>content</w:t>
      </w:r>
      <w:r w:rsidR="00B46802">
        <w:rPr>
          <w:spacing w:val="-2"/>
          <w:sz w:val="24"/>
        </w:rPr>
        <w:t xml:space="preserve"> preferred.</w:t>
      </w:r>
    </w:p>
    <w:p w14:paraId="221728F3" w14:textId="77777777" w:rsidR="005C026B" w:rsidRDefault="005C026B">
      <w:pPr>
        <w:pStyle w:val="BodyText"/>
        <w:spacing w:before="11"/>
        <w:rPr>
          <w:sz w:val="23"/>
        </w:rPr>
      </w:pPr>
    </w:p>
    <w:p w14:paraId="221728F4" w14:textId="77777777" w:rsidR="005C026B" w:rsidRDefault="00711F96">
      <w:pPr>
        <w:pStyle w:val="BodyText"/>
        <w:ind w:left="119" w:right="477"/>
      </w:pP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letter,</w:t>
      </w:r>
      <w:r>
        <w:rPr>
          <w:spacing w:val="-3"/>
        </w:rPr>
        <w:t xml:space="preserve"> </w:t>
      </w:r>
      <w:r>
        <w:t>resume,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requirements*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5">
        <w:r>
          <w:t>resume@archgh.org</w:t>
        </w:r>
      </w:hyperlink>
      <w:r>
        <w:t xml:space="preserve"> with the job title Associate Director – OACE in the subject line.</w:t>
      </w:r>
    </w:p>
    <w:p w14:paraId="221728F5" w14:textId="77777777" w:rsidR="005C026B" w:rsidRDefault="005C026B">
      <w:pPr>
        <w:pStyle w:val="BodyText"/>
        <w:spacing w:before="1"/>
      </w:pPr>
    </w:p>
    <w:p w14:paraId="221728F6" w14:textId="77777777" w:rsidR="005C026B" w:rsidRDefault="00711F96">
      <w:pPr>
        <w:pStyle w:val="BodyText"/>
        <w:spacing w:before="1"/>
        <w:ind w:left="119"/>
      </w:pPr>
      <w:r>
        <w:t>*Applicants</w:t>
      </w:r>
      <w:r>
        <w:rPr>
          <w:spacing w:val="-6"/>
        </w:rPr>
        <w:t xml:space="preserve"> </w:t>
      </w:r>
      <w:r>
        <w:t>who 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considered.</w:t>
      </w:r>
    </w:p>
    <w:sectPr w:rsidR="005C026B">
      <w:type w:val="continuous"/>
      <w:pgSz w:w="12240" w:h="15840"/>
      <w:pgMar w:top="142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2741"/>
    <w:multiLevelType w:val="hybridMultilevel"/>
    <w:tmpl w:val="5052B350"/>
    <w:lvl w:ilvl="0" w:tplc="7ABC0A84">
      <w:numFmt w:val="bullet"/>
      <w:lvlText w:val="-"/>
      <w:lvlJc w:val="left"/>
      <w:pPr>
        <w:ind w:left="249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5C049EE">
      <w:numFmt w:val="bullet"/>
      <w:lvlText w:val="•"/>
      <w:lvlJc w:val="left"/>
      <w:pPr>
        <w:ind w:left="1140" w:hanging="130"/>
      </w:pPr>
      <w:rPr>
        <w:rFonts w:hint="default"/>
        <w:lang w:val="en-US" w:eastAsia="en-US" w:bidi="ar-SA"/>
      </w:rPr>
    </w:lvl>
    <w:lvl w:ilvl="2" w:tplc="A08216A6">
      <w:numFmt w:val="bullet"/>
      <w:lvlText w:val="•"/>
      <w:lvlJc w:val="left"/>
      <w:pPr>
        <w:ind w:left="2040" w:hanging="130"/>
      </w:pPr>
      <w:rPr>
        <w:rFonts w:hint="default"/>
        <w:lang w:val="en-US" w:eastAsia="en-US" w:bidi="ar-SA"/>
      </w:rPr>
    </w:lvl>
    <w:lvl w:ilvl="3" w:tplc="47B67380">
      <w:numFmt w:val="bullet"/>
      <w:lvlText w:val="•"/>
      <w:lvlJc w:val="left"/>
      <w:pPr>
        <w:ind w:left="2940" w:hanging="130"/>
      </w:pPr>
      <w:rPr>
        <w:rFonts w:hint="default"/>
        <w:lang w:val="en-US" w:eastAsia="en-US" w:bidi="ar-SA"/>
      </w:rPr>
    </w:lvl>
    <w:lvl w:ilvl="4" w:tplc="78BC2574">
      <w:numFmt w:val="bullet"/>
      <w:lvlText w:val="•"/>
      <w:lvlJc w:val="left"/>
      <w:pPr>
        <w:ind w:left="3840" w:hanging="130"/>
      </w:pPr>
      <w:rPr>
        <w:rFonts w:hint="default"/>
        <w:lang w:val="en-US" w:eastAsia="en-US" w:bidi="ar-SA"/>
      </w:rPr>
    </w:lvl>
    <w:lvl w:ilvl="5" w:tplc="3A88EFFE">
      <w:numFmt w:val="bullet"/>
      <w:lvlText w:val="•"/>
      <w:lvlJc w:val="left"/>
      <w:pPr>
        <w:ind w:left="4740" w:hanging="130"/>
      </w:pPr>
      <w:rPr>
        <w:rFonts w:hint="default"/>
        <w:lang w:val="en-US" w:eastAsia="en-US" w:bidi="ar-SA"/>
      </w:rPr>
    </w:lvl>
    <w:lvl w:ilvl="6" w:tplc="772E8B5A">
      <w:numFmt w:val="bullet"/>
      <w:lvlText w:val="•"/>
      <w:lvlJc w:val="left"/>
      <w:pPr>
        <w:ind w:left="5640" w:hanging="130"/>
      </w:pPr>
      <w:rPr>
        <w:rFonts w:hint="default"/>
        <w:lang w:val="en-US" w:eastAsia="en-US" w:bidi="ar-SA"/>
      </w:rPr>
    </w:lvl>
    <w:lvl w:ilvl="7" w:tplc="625A9B66">
      <w:numFmt w:val="bullet"/>
      <w:lvlText w:val="•"/>
      <w:lvlJc w:val="left"/>
      <w:pPr>
        <w:ind w:left="6540" w:hanging="130"/>
      </w:pPr>
      <w:rPr>
        <w:rFonts w:hint="default"/>
        <w:lang w:val="en-US" w:eastAsia="en-US" w:bidi="ar-SA"/>
      </w:rPr>
    </w:lvl>
    <w:lvl w:ilvl="8" w:tplc="270C7088">
      <w:numFmt w:val="bullet"/>
      <w:lvlText w:val="•"/>
      <w:lvlJc w:val="left"/>
      <w:pPr>
        <w:ind w:left="7440" w:hanging="130"/>
      </w:pPr>
      <w:rPr>
        <w:rFonts w:hint="default"/>
        <w:lang w:val="en-US" w:eastAsia="en-US" w:bidi="ar-SA"/>
      </w:rPr>
    </w:lvl>
  </w:abstractNum>
  <w:num w:numId="1" w16cid:durableId="112646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26B"/>
    <w:rsid w:val="005C026B"/>
    <w:rsid w:val="00711F96"/>
    <w:rsid w:val="007D5799"/>
    <w:rsid w:val="00A3676D"/>
    <w:rsid w:val="00B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728E4"/>
  <w15:docId w15:val="{AA8CDDFD-207F-4D57-BA7E-710E5D0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711F9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1848" w:right="14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47" w:hanging="1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11F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@arch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1208</Characters>
  <Application>Microsoft Office Word</Application>
  <DocSecurity>0</DocSecurity>
  <Lines>25</Lines>
  <Paragraphs>16</Paragraphs>
  <ScaleCrop>false</ScaleCrop>
  <Company>Archdiocese of Galveston-Houston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Colbert, Tim</dc:creator>
  <dc:description/>
  <cp:lastModifiedBy>Colbert, Tim</cp:lastModifiedBy>
  <cp:revision>5</cp:revision>
  <dcterms:created xsi:type="dcterms:W3CDTF">2023-10-09T16:56:00Z</dcterms:created>
  <dcterms:modified xsi:type="dcterms:W3CDTF">2023-11-02T14:56:00Z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46b006dcc480bf4b6f09251120c69a0d759dd130cd773b2f557f4ffa6d8c2916</vt:lpwstr>
  </property>
  <property fmtid="{D5CDD505-2E9C-101B-9397-08002B2CF9AE}" pid="5" name="LastSaved">
    <vt:filetime>2023-10-09T00:00:00Z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D:20230726210148</vt:lpwstr>
  </property>
</Properties>
</file>